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3F" w14:textId="2D3B6C89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824A8C">
        <w:rPr>
          <w:rFonts w:ascii="Arial" w:eastAsia="Arial" w:hAnsi="Arial" w:cs="Arial"/>
          <w:b/>
          <w:sz w:val="24"/>
          <w:szCs w:val="24"/>
          <w:highlight w:val="white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D40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ff1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B737E0" w14:paraId="1D22ED42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1" w14:textId="77777777" w:rsidR="00B737E0" w:rsidRDefault="00E85EA4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B737E0" w14:paraId="1D22ED4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3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1D22ED44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1D22ED45" w14:textId="7B7D1150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Instituto Federal de Educação, Ciência e Tecnologia </w:t>
            </w:r>
            <w:r w:rsidR="00824A8C">
              <w:rPr>
                <w:sz w:val="24"/>
                <w:szCs w:val="24"/>
              </w:rPr>
              <w:t>do Espírito Santo (IFES)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D22ED46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7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1D22ED48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9" w14:textId="77777777" w:rsidR="00B737E0" w:rsidRDefault="00E85EA4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1D22ED4A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1D22ED4B" w14:textId="77777777" w:rsidR="00B737E0" w:rsidRDefault="00B737E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D22ED4D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E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F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0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1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2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3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4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5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6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B" w14:textId="77777777" w:rsidR="00B737E0" w:rsidRDefault="00E85EA4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B737E0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5B63C452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1D6F77DA" w14:textId="77777777" w:rsidR="00153496" w:rsidRPr="005A58E2" w:rsidRDefault="00153496" w:rsidP="00153496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153496" w:rsidRPr="005A58E2" w14:paraId="35B170EF" w14:textId="77777777" w:rsidTr="00AE6ED7">
        <w:tc>
          <w:tcPr>
            <w:tcW w:w="2410" w:type="dxa"/>
            <w:shd w:val="clear" w:color="auto" w:fill="F2F2F2"/>
          </w:tcPr>
          <w:p w14:paraId="5855958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66571444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153496" w:rsidRPr="005A58E2" w14:paraId="12652963" w14:textId="77777777" w:rsidTr="00AE6ED7">
        <w:tc>
          <w:tcPr>
            <w:tcW w:w="2410" w:type="dxa"/>
            <w:shd w:val="clear" w:color="auto" w:fill="F2F2F2"/>
          </w:tcPr>
          <w:p w14:paraId="734660C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DFCB2D3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153496" w:rsidRPr="005A58E2" w14:paraId="28A6949C" w14:textId="77777777" w:rsidTr="00AE6ED7">
        <w:trPr>
          <w:trHeight w:val="1454"/>
        </w:trPr>
        <w:tc>
          <w:tcPr>
            <w:tcW w:w="2410" w:type="dxa"/>
            <w:shd w:val="clear" w:color="auto" w:fill="F2F2F2"/>
          </w:tcPr>
          <w:p w14:paraId="4DF1819F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4506959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153496" w:rsidRPr="005A58E2" w14:paraId="7B0B17AA" w14:textId="77777777" w:rsidTr="00AE6ED7">
        <w:trPr>
          <w:trHeight w:val="1453"/>
        </w:trPr>
        <w:tc>
          <w:tcPr>
            <w:tcW w:w="2410" w:type="dxa"/>
            <w:shd w:val="clear" w:color="auto" w:fill="F2F2F2"/>
          </w:tcPr>
          <w:p w14:paraId="199FDFB8" w14:textId="77777777" w:rsidR="00153496" w:rsidRPr="005A58E2" w:rsidRDefault="00153496" w:rsidP="00AE6ED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64E6B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153496" w:rsidRPr="005A58E2" w14:paraId="1501516A" w14:textId="77777777" w:rsidTr="00AE6ED7">
        <w:trPr>
          <w:trHeight w:val="5110"/>
        </w:trPr>
        <w:tc>
          <w:tcPr>
            <w:tcW w:w="2410" w:type="dxa"/>
            <w:shd w:val="clear" w:color="auto" w:fill="F2F2F2"/>
          </w:tcPr>
          <w:p w14:paraId="7397C8D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2100081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19423DAF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1D451D52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8295D9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FBB9579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A6235AC" w14:textId="77777777" w:rsidR="00153496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74C64EE" w14:textId="77777777" w:rsidR="00D041ED" w:rsidRPr="005A58E2" w:rsidRDefault="00D041ED" w:rsidP="00D041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4B1E4D8" w14:textId="77777777" w:rsidR="00153496" w:rsidRPr="005A58E2" w:rsidRDefault="00153496" w:rsidP="00AE6ED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7A518BF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23B32EE8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2C1B33C1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2A9D32CE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6BB2CB72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4533C09C" w14:textId="77777777" w:rsidR="00153496" w:rsidRPr="005A58E2" w:rsidRDefault="00153496" w:rsidP="00AE6ED7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6D710599" w14:textId="77777777" w:rsidR="00153496" w:rsidRPr="005A58E2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23F0B220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3EE2CB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433595E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79C4DF0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0AD62D8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66B5B4A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63DFA595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5E03334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518FED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3AF5A41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7CA42D30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16684CC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153496" w:rsidRPr="005A58E2" w14:paraId="4B9E2C16" w14:textId="77777777" w:rsidTr="00AE6ED7">
        <w:trPr>
          <w:trHeight w:val="64"/>
        </w:trPr>
        <w:tc>
          <w:tcPr>
            <w:tcW w:w="2410" w:type="dxa"/>
            <w:shd w:val="clear" w:color="auto" w:fill="F2F2F2"/>
          </w:tcPr>
          <w:p w14:paraId="6E9D1809" w14:textId="77777777" w:rsidR="00153496" w:rsidRPr="005A58E2" w:rsidRDefault="00153496" w:rsidP="00AE6ED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1BB00AE1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153496" w:rsidRPr="005A58E2" w14:paraId="617D8466" w14:textId="77777777" w:rsidTr="00AE6ED7">
        <w:tc>
          <w:tcPr>
            <w:tcW w:w="2410" w:type="dxa"/>
            <w:shd w:val="clear" w:color="auto" w:fill="F2F2F2"/>
          </w:tcPr>
          <w:p w14:paraId="0E0E1360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D09F303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BC8938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que preservada a finalidade e o contexto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original em que foi concebido, observados os princípios e as garantias estabelecidos na Lei nº 13.709/18, para as seguintes finalidades:</w:t>
            </w:r>
          </w:p>
          <w:p w14:paraId="08E8D5A1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7584260" w14:textId="77777777" w:rsidR="00153496" w:rsidRPr="005A58E2" w:rsidRDefault="00153496" w:rsidP="0015349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3FF74241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BB5883D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4E3850B8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53496" w:rsidRPr="005A58E2" w14:paraId="152FD262" w14:textId="77777777" w:rsidTr="00AE6ED7">
        <w:tc>
          <w:tcPr>
            <w:tcW w:w="2410" w:type="dxa"/>
            <w:shd w:val="clear" w:color="auto" w:fill="F2F2F2"/>
          </w:tcPr>
          <w:p w14:paraId="274D29ED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564E4003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12FAA7E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082994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153496" w:rsidRPr="005A58E2" w14:paraId="0DA06319" w14:textId="77777777" w:rsidTr="00AE6ED7">
        <w:tc>
          <w:tcPr>
            <w:tcW w:w="2410" w:type="dxa"/>
            <w:shd w:val="clear" w:color="auto" w:fill="F2F2F2"/>
          </w:tcPr>
          <w:p w14:paraId="66A6B53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2483FBD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614BA8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153496" w:rsidRPr="005A58E2" w14:paraId="691EC9BB" w14:textId="77777777" w:rsidTr="00AE6ED7">
        <w:tc>
          <w:tcPr>
            <w:tcW w:w="2410" w:type="dxa"/>
            <w:shd w:val="clear" w:color="auto" w:fill="F2F2F2"/>
          </w:tcPr>
          <w:p w14:paraId="5D065B5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7EA3D3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503A69E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FE7CD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D092D56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041D0A3F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5D2E09A3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A3491F9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5DD0DC8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lastRenderedPageBreak/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30A9873B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2B5A7E4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F6BE47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EE8BB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373218F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72DB2D42" w14:textId="77777777" w:rsidR="00153496" w:rsidRPr="005A58E2" w:rsidRDefault="00153496" w:rsidP="00153496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5D6433A9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81ECFCE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011703E2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AFC93BF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6BCEB6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489F3B0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1FA7BA48" w14:textId="77777777" w:rsidR="00153496" w:rsidRPr="005A58E2" w:rsidRDefault="00153496" w:rsidP="00153496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00A22DFB" w14:textId="77777777" w:rsidR="00153496" w:rsidRDefault="00153496" w:rsidP="00153496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8CAB725" w14:textId="77777777" w:rsidR="00153496" w:rsidRDefault="00153496" w:rsidP="00153496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D22EDAA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p w14:paraId="1D22EDAB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C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D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E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F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0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4F022A" w14:textId="77777777" w:rsidR="00AA718B" w:rsidRDefault="00AA718B" w:rsidP="005173D1">
      <w:pPr>
        <w:rPr>
          <w:sz w:val="16"/>
          <w:szCs w:val="16"/>
        </w:rPr>
      </w:pPr>
    </w:p>
    <w:p w14:paraId="6F75D371" w14:textId="77777777" w:rsidR="00D06E8F" w:rsidRDefault="00D06E8F" w:rsidP="005173D1">
      <w:pPr>
        <w:rPr>
          <w:sz w:val="16"/>
          <w:szCs w:val="16"/>
        </w:rPr>
      </w:pPr>
    </w:p>
    <w:p w14:paraId="53AE8DE0" w14:textId="77777777" w:rsidR="00D06E8F" w:rsidRDefault="00D06E8F" w:rsidP="005173D1">
      <w:pPr>
        <w:rPr>
          <w:sz w:val="16"/>
          <w:szCs w:val="16"/>
        </w:rPr>
      </w:pPr>
    </w:p>
    <w:p w14:paraId="276C1BF3" w14:textId="77777777" w:rsidR="00D06E8F" w:rsidRDefault="00D06E8F" w:rsidP="005173D1">
      <w:pPr>
        <w:rPr>
          <w:sz w:val="16"/>
          <w:szCs w:val="16"/>
        </w:rPr>
      </w:pPr>
    </w:p>
    <w:p w14:paraId="34ED96ED" w14:textId="77777777" w:rsidR="00D06E8F" w:rsidRDefault="00D06E8F" w:rsidP="005173D1">
      <w:pPr>
        <w:rPr>
          <w:sz w:val="16"/>
          <w:szCs w:val="16"/>
        </w:rPr>
      </w:pPr>
    </w:p>
    <w:p w14:paraId="36BB25A0" w14:textId="03CC5533" w:rsidR="00B011E7" w:rsidRDefault="00B011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7DB244F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TERMO DE CONSENTIMENTO PARA O TRATAMENTO DE DADOS PESSOAIS</w:t>
      </w:r>
    </w:p>
    <w:p w14:paraId="4D0CB5B4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  <w:u w:val="single"/>
        </w:rPr>
      </w:pPr>
      <w:r>
        <w:rPr>
          <w:b/>
          <w:bCs/>
          <w:sz w:val="24"/>
          <w:szCs w:val="24"/>
          <w:highlight w:val="white"/>
          <w:u w:val="single"/>
        </w:rPr>
        <w:t xml:space="preserve"> </w:t>
      </w:r>
    </w:p>
    <w:p w14:paraId="7BA38D68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4C74D8E0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39B0DA39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tratamentos de dados pessoais realizados com base neste Termo de Consentimento poderão ser realizados por meio das seguintes Operadoras, que atuarão em nome da Petrobras:</w:t>
      </w:r>
    </w:p>
    <w:p w14:paraId="50B0962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      FUNDAÇÃO ÊNNIO DE JESUS PINHEIRO AMARAL DE APOIO AO INSTITUTO FEDERAL DE EDUCAÇÃO, CIÊNCIA E TECNOLOGIA SUL-RIO-GRANDENSE</w:t>
      </w:r>
    </w:p>
    <w:p w14:paraId="217DEB2E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</w:p>
    <w:p w14:paraId="76B40B57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Dados pessoais</w:t>
      </w:r>
    </w:p>
    <w:p w14:paraId="7423FB51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36D563A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Controladora fica autorizada a tratar os seguintes dados pessoais do Titular:</w:t>
      </w:r>
    </w:p>
    <w:p w14:paraId="3491B607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      Nome e CPF</w:t>
      </w:r>
    </w:p>
    <w:p w14:paraId="550104E8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326145F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Finalidades do tratamento dos dados pessoais</w:t>
      </w:r>
    </w:p>
    <w:p w14:paraId="06E83D0F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167B12F0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dados pessoais listados neste Termo de Consentimento serão utilizados para a seguinte finalidade:</w:t>
      </w:r>
    </w:p>
    <w:p w14:paraId="0A92344B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5ECD014" w14:textId="77777777" w:rsidR="00B011E7" w:rsidRDefault="00B011E7" w:rsidP="00B011E7">
      <w:pPr>
        <w:tabs>
          <w:tab w:val="left" w:pos="851"/>
        </w:tabs>
        <w:spacing w:line="360" w:lineRule="auto"/>
        <w:jc w:val="both"/>
        <w:rPr>
          <w:sz w:val="24"/>
          <w:szCs w:val="24"/>
          <w:highlight w:val="white"/>
        </w:rPr>
      </w:pPr>
      <w:r>
        <w:rPr>
          <w:rFonts w:ascii="Segoe UI Symbol" w:hAnsi="Segoe UI Symbol" w:cs="Segoe UI Symbol"/>
          <w:sz w:val="24"/>
          <w:szCs w:val="24"/>
          <w:highlight w:val="white"/>
        </w:rPr>
        <w:t>☐</w:t>
      </w:r>
      <w:r>
        <w:rPr>
          <w:sz w:val="24"/>
          <w:szCs w:val="24"/>
          <w:highlight w:val="white"/>
        </w:rPr>
        <w:t xml:space="preserve"> monitorar indicadores de empregabilidade dos participantes do Programa Autonomia e Renda Petrobras. </w:t>
      </w:r>
    </w:p>
    <w:p w14:paraId="08F756E7" w14:textId="77777777" w:rsidR="00B011E7" w:rsidRDefault="00B011E7" w:rsidP="00B011E7">
      <w:pPr>
        <w:tabs>
          <w:tab w:val="left" w:pos="851"/>
        </w:tabs>
        <w:spacing w:line="360" w:lineRule="auto"/>
        <w:jc w:val="both"/>
        <w:rPr>
          <w:sz w:val="24"/>
          <w:szCs w:val="24"/>
          <w:highlight w:val="white"/>
        </w:rPr>
      </w:pPr>
    </w:p>
    <w:p w14:paraId="13CD81E9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Compartilhamento dos dados</w:t>
      </w:r>
    </w:p>
    <w:p w14:paraId="4DFD7EA4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fica autorizada a compartilhar os dados pessoais do Titular com o Ministério do Trabalho e Emprego, observados os princípios e as garantias estabelecidos na Lei nº 13.709/18, para a seguinte finalidade:</w:t>
      </w:r>
    </w:p>
    <w:p w14:paraId="10F03FD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monitorar indicadores de empregabilidade dos participantes do Programa Autonomia e Renda Petrobras.</w:t>
      </w:r>
    </w:p>
    <w:p w14:paraId="6BCE8C13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DE094B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Segurança dos Dados</w:t>
      </w:r>
    </w:p>
    <w:p w14:paraId="5BB6D66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04CDD41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FD0CF4B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Término do Tratamento dos Dados</w:t>
      </w:r>
    </w:p>
    <w:p w14:paraId="38AD516E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está autorizada a manter e tratar os dados pessoais fornecidos pelo Titular com base neste Termo até 31 de dezembro de 2030.</w:t>
      </w:r>
    </w:p>
    <w:p w14:paraId="6C19B310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</w:p>
    <w:p w14:paraId="30F75F4E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Direitos do Titular</w:t>
      </w:r>
    </w:p>
    <w:p w14:paraId="1D0FFBCB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093B6707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</w:p>
    <w:p w14:paraId="0E9F05B8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</w:p>
    <w:p w14:paraId="46EC2792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CB6F66F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Direito de Revogação do Consentimento</w:t>
      </w:r>
    </w:p>
    <w:p w14:paraId="4218FDD4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Este consentimento poderá ser revogado pelo Titular, a qualquer momento, mediante solicitação via e-mail ao endereço eletrônico cc-petrobrassocioambiental@petrobras.com.br</w:t>
      </w:r>
    </w:p>
    <w:p w14:paraId="53CE9172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</w:p>
    <w:p w14:paraId="36AE9DAD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b/>
          <w:bCs/>
          <w:sz w:val="24"/>
          <w:szCs w:val="24"/>
          <w:highlight w:val="white"/>
        </w:rPr>
      </w:pPr>
    </w:p>
    <w:p w14:paraId="63E3D8D3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</w:t>
      </w:r>
    </w:p>
    <w:p w14:paraId="370214D5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___________________________________________________________________________</w:t>
      </w:r>
    </w:p>
    <w:p w14:paraId="65E604B8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NOME DO TITULAR</w:t>
      </w:r>
    </w:p>
    <w:p w14:paraId="445002C6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</w:t>
      </w:r>
    </w:p>
    <w:p w14:paraId="4C875067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_____________________________________________________________________________</w:t>
      </w:r>
    </w:p>
    <w:p w14:paraId="7E245D86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ASSINATURA</w:t>
      </w:r>
    </w:p>
    <w:p w14:paraId="5B1AE4A9" w14:textId="77777777" w:rsidR="00D06E8F" w:rsidRDefault="00D06E8F" w:rsidP="005173D1">
      <w:pPr>
        <w:rPr>
          <w:sz w:val="16"/>
          <w:szCs w:val="16"/>
        </w:rPr>
      </w:pPr>
    </w:p>
    <w:sectPr w:rsidR="00D06E8F" w:rsidSect="00446306">
      <w:headerReference w:type="default" r:id="rId12"/>
      <w:footerReference w:type="default" r:id="rId13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BD8" w14:textId="582FA432" w:rsidR="00270BE8" w:rsidRDefault="00270BE8">
    <w:pPr>
      <w:pStyle w:val="Rodap"/>
      <w:jc w:val="center"/>
    </w:pPr>
  </w:p>
  <w:p w14:paraId="1D22EE09" w14:textId="77777777" w:rsidR="00B737E0" w:rsidRDefault="00B737E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7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C" wp14:editId="1D22EE0D">
          <wp:extent cx="6239200" cy="927100"/>
          <wp:effectExtent l="0" t="0" r="0" b="0"/>
          <wp:docPr id="12775393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726" w14:textId="61323C99" w:rsidR="00EB138C" w:rsidRDefault="00D041ED" w:rsidP="00D041ED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5F4BA088" wp14:editId="735A7145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3"/>
  </w:num>
  <w:num w:numId="2" w16cid:durableId="1093697478">
    <w:abstractNumId w:val="0"/>
  </w:num>
  <w:num w:numId="3" w16cid:durableId="1636060453">
    <w:abstractNumId w:val="4"/>
  </w:num>
  <w:num w:numId="4" w16cid:durableId="1763453057">
    <w:abstractNumId w:val="1"/>
  </w:num>
  <w:num w:numId="5" w16cid:durableId="1690906385">
    <w:abstractNumId w:val="6"/>
  </w:num>
  <w:num w:numId="6" w16cid:durableId="1041638264">
    <w:abstractNumId w:val="2"/>
  </w:num>
  <w:num w:numId="7" w16cid:durableId="45129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153496"/>
    <w:rsid w:val="00245102"/>
    <w:rsid w:val="00270BE8"/>
    <w:rsid w:val="00327782"/>
    <w:rsid w:val="00333EB5"/>
    <w:rsid w:val="00334074"/>
    <w:rsid w:val="0037473F"/>
    <w:rsid w:val="003D35E8"/>
    <w:rsid w:val="003F014A"/>
    <w:rsid w:val="00446306"/>
    <w:rsid w:val="004647FD"/>
    <w:rsid w:val="00493400"/>
    <w:rsid w:val="0050128D"/>
    <w:rsid w:val="005173D1"/>
    <w:rsid w:val="00517CCC"/>
    <w:rsid w:val="005A43CA"/>
    <w:rsid w:val="005B07AE"/>
    <w:rsid w:val="005B39E9"/>
    <w:rsid w:val="00764480"/>
    <w:rsid w:val="00780B00"/>
    <w:rsid w:val="007B1E02"/>
    <w:rsid w:val="00824A8C"/>
    <w:rsid w:val="008343E9"/>
    <w:rsid w:val="00846A01"/>
    <w:rsid w:val="00913075"/>
    <w:rsid w:val="0099604F"/>
    <w:rsid w:val="00A535B2"/>
    <w:rsid w:val="00A67785"/>
    <w:rsid w:val="00AA718B"/>
    <w:rsid w:val="00B011E7"/>
    <w:rsid w:val="00B737E0"/>
    <w:rsid w:val="00C2401E"/>
    <w:rsid w:val="00C33716"/>
    <w:rsid w:val="00CB311C"/>
    <w:rsid w:val="00D041ED"/>
    <w:rsid w:val="00D06E8F"/>
    <w:rsid w:val="00D30896"/>
    <w:rsid w:val="00D37871"/>
    <w:rsid w:val="00D62D46"/>
    <w:rsid w:val="00DB11DF"/>
    <w:rsid w:val="00E4648A"/>
    <w:rsid w:val="00E77B3D"/>
    <w:rsid w:val="00E85EA4"/>
    <w:rsid w:val="00EB138C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1992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12</cp:revision>
  <cp:lastPrinted>2025-03-17T17:38:00Z</cp:lastPrinted>
  <dcterms:created xsi:type="dcterms:W3CDTF">2025-03-17T18:44:00Z</dcterms:created>
  <dcterms:modified xsi:type="dcterms:W3CDTF">2025-11-18T17:11:00Z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