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73E2" w14:textId="6748682E" w:rsidR="00CD03F2" w:rsidRDefault="00CD03F2" w:rsidP="00BF63A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</w:p>
    <w:p w14:paraId="577386B5" w14:textId="77777777" w:rsidR="00CD03F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088/2025/A&amp;R</w:t>
      </w:r>
    </w:p>
    <w:p w14:paraId="0603BD67" w14:textId="77777777" w:rsidR="00CD03F2" w:rsidRDefault="00CD03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0"/>
      </w:tblGrid>
      <w:tr w:rsidR="00B602D5" w:rsidRPr="00B16923" w14:paraId="75D23235" w14:textId="77777777" w:rsidTr="00D03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6E313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B602D5" w:rsidRPr="00B16923" w14:paraId="6A0251F7" w14:textId="77777777" w:rsidTr="00D0385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D0116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87F56C7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autorizo o Instituto Federal de Educação, Ciência e Tecnologia </w:t>
            </w:r>
            <w:r>
              <w:rPr>
                <w:rFonts w:cstheme="minorHAnsi"/>
                <w:sz w:val="24"/>
                <w:szCs w:val="24"/>
              </w:rPr>
              <w:t xml:space="preserve">de Pernambuco (IFPE)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830C319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21B94F68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D27FA88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C3249F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1660D336" w14:textId="77777777" w:rsidR="00B602D5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1B93843A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5447519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2E4CF342" w14:textId="77777777" w:rsidR="00B602D5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591D0723" w14:textId="77777777" w:rsidR="00B602D5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A7B397" w14:textId="77777777" w:rsidR="00B602D5" w:rsidRPr="00B16923" w:rsidRDefault="00B602D5" w:rsidP="00D0385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A17495" w14:textId="77777777" w:rsidR="00B602D5" w:rsidRPr="00B16923" w:rsidRDefault="00B602D5" w:rsidP="00D0385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1885B33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1F67D3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ADF019D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84DC1EC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A15450F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0757D9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DC1DC00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21C05E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6DDC439" w14:textId="77777777" w:rsidR="00CD03F2" w:rsidRDefault="00CD03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4BD6BAA" w14:textId="77777777" w:rsidR="00CD03F2" w:rsidRDefault="0000000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  <w:sectPr w:rsidR="00CD03F2">
          <w:headerReference w:type="default" r:id="rId9"/>
          <w:footerReference w:type="default" r:id="rId10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0A3861D1" w14:textId="77777777" w:rsidR="00521FB5" w:rsidRDefault="00521FB5" w:rsidP="00521FB5">
      <w:pPr>
        <w:rPr>
          <w:rFonts w:ascii="Arial" w:eastAsia="Arial" w:hAnsi="Arial" w:cs="Arial"/>
          <w:b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300D5090" w14:textId="77777777" w:rsidR="00521FB5" w:rsidRPr="005A58E2" w:rsidRDefault="00521FB5" w:rsidP="00521FB5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521FB5" w:rsidRPr="005A58E2" w14:paraId="208C35F0" w14:textId="77777777" w:rsidTr="002D3535">
        <w:tc>
          <w:tcPr>
            <w:tcW w:w="2410" w:type="dxa"/>
            <w:shd w:val="clear" w:color="auto" w:fill="F2F2F2"/>
          </w:tcPr>
          <w:p w14:paraId="09D882A7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5218E814" w14:textId="77777777" w:rsidR="00521FB5" w:rsidRPr="005A58E2" w:rsidRDefault="00521FB5" w:rsidP="002D3535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521FB5" w:rsidRPr="005A58E2" w14:paraId="14E71180" w14:textId="77777777" w:rsidTr="002D3535">
        <w:tc>
          <w:tcPr>
            <w:tcW w:w="2410" w:type="dxa"/>
            <w:shd w:val="clear" w:color="auto" w:fill="F2F2F2"/>
          </w:tcPr>
          <w:p w14:paraId="3DFDF687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52E777AD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521FB5" w:rsidRPr="005A58E2" w14:paraId="13F7DED3" w14:textId="77777777" w:rsidTr="002D3535">
        <w:trPr>
          <w:trHeight w:val="1454"/>
        </w:trPr>
        <w:tc>
          <w:tcPr>
            <w:tcW w:w="2410" w:type="dxa"/>
            <w:shd w:val="clear" w:color="auto" w:fill="F2F2F2"/>
          </w:tcPr>
          <w:p w14:paraId="7F971351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61CD16FD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521FB5" w:rsidRPr="005A58E2" w14:paraId="7A4B9305" w14:textId="77777777" w:rsidTr="002D3535">
        <w:trPr>
          <w:trHeight w:val="1453"/>
        </w:trPr>
        <w:tc>
          <w:tcPr>
            <w:tcW w:w="2410" w:type="dxa"/>
            <w:shd w:val="clear" w:color="auto" w:fill="F2F2F2"/>
          </w:tcPr>
          <w:p w14:paraId="272C023F" w14:textId="77777777" w:rsidR="00521FB5" w:rsidRPr="005A58E2" w:rsidRDefault="00521FB5" w:rsidP="002D3535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5EEA33" w14:textId="77777777" w:rsidR="00521FB5" w:rsidRPr="005A58E2" w:rsidRDefault="00521FB5" w:rsidP="002D3535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521FB5" w:rsidRPr="005A58E2" w14:paraId="12D4D13D" w14:textId="77777777" w:rsidTr="002D3535">
        <w:trPr>
          <w:trHeight w:val="5110"/>
        </w:trPr>
        <w:tc>
          <w:tcPr>
            <w:tcW w:w="2410" w:type="dxa"/>
            <w:shd w:val="clear" w:color="auto" w:fill="F2F2F2"/>
          </w:tcPr>
          <w:p w14:paraId="4054279E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7780BB87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20A70FCC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4415D25C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433F7AE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28B1830A" w14:textId="77777777" w:rsidR="00521FB5" w:rsidRPr="005A58E2" w:rsidRDefault="00521FB5" w:rsidP="002D3535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3CFCCC48" w14:textId="77777777" w:rsidR="00521FB5" w:rsidRPr="005A58E2" w:rsidRDefault="00521FB5" w:rsidP="002D353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935C218" w14:textId="77777777" w:rsidR="00521FB5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2E63E7B0" w14:textId="77777777" w:rsidR="00521FB5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9BC2407" w14:textId="77777777" w:rsidR="00521FB5" w:rsidRPr="005A58E2" w:rsidRDefault="00521FB5" w:rsidP="002D3535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51BEF942" w14:textId="77777777" w:rsidR="00521FB5" w:rsidRPr="005A58E2" w:rsidRDefault="00521FB5" w:rsidP="002D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266D3537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69F4976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67D1FC78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DCF882B" w14:textId="77777777" w:rsidR="00521FB5" w:rsidRPr="005A58E2" w:rsidRDefault="00521FB5" w:rsidP="002D353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1DA7CE23" w14:textId="77777777" w:rsidR="00521FB5" w:rsidRPr="005A58E2" w:rsidRDefault="00521FB5" w:rsidP="002D3535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499BD993" w14:textId="77777777" w:rsidR="00521FB5" w:rsidRPr="005A58E2" w:rsidRDefault="00521FB5" w:rsidP="002D353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7AF6B377" w14:textId="77777777" w:rsidR="00521FB5" w:rsidRPr="005A58E2" w:rsidRDefault="00521FB5" w:rsidP="002D3535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54FDEFA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442A1BA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1E74832F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76D9528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A40D912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74D4461A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0E9246FD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1CBA0EFC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DDA06E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59606F5B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639CD644" w14:textId="77777777" w:rsidR="00521FB5" w:rsidRPr="005A58E2" w:rsidRDefault="00521FB5" w:rsidP="002D3535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521FB5" w:rsidRPr="005A58E2" w14:paraId="3E2715D6" w14:textId="77777777" w:rsidTr="002D3535">
        <w:trPr>
          <w:trHeight w:val="64"/>
        </w:trPr>
        <w:tc>
          <w:tcPr>
            <w:tcW w:w="2410" w:type="dxa"/>
            <w:shd w:val="clear" w:color="auto" w:fill="F2F2F2"/>
          </w:tcPr>
          <w:p w14:paraId="096BBF2B" w14:textId="77777777" w:rsidR="00521FB5" w:rsidRPr="005A58E2" w:rsidRDefault="00521FB5" w:rsidP="002D3535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7229" w:type="dxa"/>
          </w:tcPr>
          <w:p w14:paraId="05919C55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521FB5" w:rsidRPr="005A58E2" w14:paraId="0E137AF8" w14:textId="77777777" w:rsidTr="002D3535">
        <w:tc>
          <w:tcPr>
            <w:tcW w:w="2410" w:type="dxa"/>
            <w:shd w:val="clear" w:color="auto" w:fill="F2F2F2"/>
          </w:tcPr>
          <w:p w14:paraId="7C7D8BFA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777002D5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299FE4" w14:textId="77777777" w:rsidR="00521FB5" w:rsidRPr="005A58E2" w:rsidRDefault="00521FB5" w:rsidP="002D3535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1AE7A0B5" w14:textId="77777777" w:rsidR="00521FB5" w:rsidRPr="005A58E2" w:rsidRDefault="00521FB5" w:rsidP="002D3535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430D000B" w14:textId="77777777" w:rsidR="00521FB5" w:rsidRPr="005A58E2" w:rsidRDefault="00521FB5" w:rsidP="002D353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64C779FD" w14:textId="77777777" w:rsidR="00521FB5" w:rsidRPr="005A58E2" w:rsidRDefault="00521FB5" w:rsidP="002D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539FD080" w14:textId="77777777" w:rsidR="00521FB5" w:rsidRPr="005A58E2" w:rsidRDefault="00521FB5" w:rsidP="002D3535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350EA66D" w14:textId="77777777" w:rsidR="00521FB5" w:rsidRPr="005A58E2" w:rsidRDefault="00521FB5" w:rsidP="002D3535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521FB5" w:rsidRPr="005A58E2" w14:paraId="1276B5C8" w14:textId="77777777" w:rsidTr="002D3535">
        <w:tc>
          <w:tcPr>
            <w:tcW w:w="2410" w:type="dxa"/>
            <w:shd w:val="clear" w:color="auto" w:fill="F2F2F2"/>
          </w:tcPr>
          <w:p w14:paraId="1C6127A1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Segurança dos </w:t>
            </w:r>
          </w:p>
          <w:p w14:paraId="563A136B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0D07D81A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FA03F6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521FB5" w:rsidRPr="005A58E2" w14:paraId="07D486B4" w14:textId="77777777" w:rsidTr="002D3535">
        <w:tc>
          <w:tcPr>
            <w:tcW w:w="2410" w:type="dxa"/>
            <w:shd w:val="clear" w:color="auto" w:fill="F2F2F2"/>
          </w:tcPr>
          <w:p w14:paraId="6F288316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0039C8A3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3D2C4CB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521FB5" w:rsidRPr="005A58E2" w14:paraId="002AC3EA" w14:textId="77777777" w:rsidTr="002D3535">
        <w:tc>
          <w:tcPr>
            <w:tcW w:w="2410" w:type="dxa"/>
            <w:shd w:val="clear" w:color="auto" w:fill="F2F2F2"/>
          </w:tcPr>
          <w:p w14:paraId="7F4058EA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62A00BAE" w14:textId="77777777" w:rsidR="00521FB5" w:rsidRPr="005A58E2" w:rsidRDefault="00521FB5" w:rsidP="002D3535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30ED0A06" w14:textId="77777777" w:rsidR="00521FB5" w:rsidRPr="005A58E2" w:rsidRDefault="00521FB5" w:rsidP="002D3535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0A64CAB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56D7F058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52C50F6" w14:textId="77777777" w:rsidR="00521FB5" w:rsidRPr="005A58E2" w:rsidRDefault="00521FB5" w:rsidP="002D3535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03AA939F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1EDE34D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5E35CD16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51099CF5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8D74648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5B02BD8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28EE8B2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F81A571" w14:textId="77777777" w:rsidR="00521FB5" w:rsidRPr="005A58E2" w:rsidRDefault="00521FB5" w:rsidP="00521FB5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6BB4C368" w14:textId="77777777" w:rsidR="00521FB5" w:rsidRPr="005A58E2" w:rsidRDefault="00521FB5" w:rsidP="00521FB5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0B95815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174D54D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A27C33C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1279D3F4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6C4F47B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CE3FF68" w14:textId="77777777" w:rsidR="00521FB5" w:rsidRPr="005A58E2" w:rsidRDefault="00521FB5" w:rsidP="00521FB5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1CA01C3" w14:textId="77777777" w:rsidR="00521FB5" w:rsidRDefault="00521FB5" w:rsidP="00521FB5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B26C87" w14:textId="77777777" w:rsidR="00521FB5" w:rsidRDefault="00521FB5" w:rsidP="00521FB5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FA7D51" w14:textId="77777777" w:rsidR="00521FB5" w:rsidRDefault="00521FB5" w:rsidP="00521FB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E2969F5" w14:textId="77777777" w:rsidR="00521FB5" w:rsidRPr="004C470F" w:rsidRDefault="00521FB5" w:rsidP="00521FB5">
      <w:pPr>
        <w:spacing w:line="360" w:lineRule="auto"/>
        <w:jc w:val="center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TERMO DE CONSENTIMENTO PARA O TRATAMENTO DE DADOS PESSOAIS</w:t>
      </w:r>
    </w:p>
    <w:p w14:paraId="55D2BB16" w14:textId="77777777" w:rsidR="00521FB5" w:rsidRPr="004C470F" w:rsidRDefault="00521FB5" w:rsidP="00521FB5">
      <w:pPr>
        <w:spacing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10602817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53EEBFD0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9417704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2F7F8FDF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BBF396D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sz w:val="24"/>
          <w:szCs w:val="24"/>
        </w:rPr>
        <w:t>O</w:t>
      </w:r>
      <w:r w:rsidRPr="004C470F">
        <w:rPr>
          <w:rFonts w:cstheme="minorHAnsi"/>
          <w:color w:val="000000" w:themeColor="text1"/>
          <w:sz w:val="24"/>
          <w:szCs w:val="24"/>
        </w:rPr>
        <w:t>s tratamentos de dados pessoais realizados com base neste Termo de Consentimento poderão ser realizados por meio das seguintes Operadoras, que atuarão em nome da Petrobras:</w:t>
      </w:r>
    </w:p>
    <w:p w14:paraId="020AD52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4A008BD" w14:textId="77777777" w:rsidR="00521FB5" w:rsidRPr="004C470F" w:rsidRDefault="00521FB5" w:rsidP="00521FB5">
      <w:pPr>
        <w:pStyle w:val="PargrafodaLista"/>
        <w:widowControl/>
        <w:numPr>
          <w:ilvl w:val="0"/>
          <w:numId w:val="10"/>
        </w:numPr>
        <w:spacing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FUNDAÇÃO ÊNNIO DE JESUS PINHEIRO AMARAL DE APOIO AO INSTITUTO FEDERAL DE EDUCAÇÃO, CIÊNCIA E TECNOLOGIA SUL-RIO-GRANDENSE</w:t>
      </w:r>
    </w:p>
    <w:p w14:paraId="3A7C371E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5B5F6D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Dados pessoais</w:t>
      </w:r>
    </w:p>
    <w:p w14:paraId="2E68B729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fica autorizada a tratar os seguintes dados pessoais do Titular:</w:t>
      </w:r>
    </w:p>
    <w:p w14:paraId="02475C37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-1588461779"/>
        <w15:repeatingSection/>
      </w:sdtPr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716228717"/>
            <w:placeholder>
              <w:docPart w:val="9504A43B71C3455C89C3ADADC19B2C7F"/>
            </w:placeholder>
            <w15:repeatingSectionItem/>
          </w:sdtPr>
          <w:sdtContent>
            <w:p w14:paraId="06A965ED" w14:textId="77777777" w:rsidR="00521FB5" w:rsidRPr="004C470F" w:rsidRDefault="00521FB5" w:rsidP="00521FB5">
              <w:pPr>
                <w:pStyle w:val="PargrafodaLista"/>
                <w:widowControl/>
                <w:numPr>
                  <w:ilvl w:val="0"/>
                  <w:numId w:val="10"/>
                </w:numPr>
                <w:spacing w:line="360" w:lineRule="auto"/>
                <w:contextualSpacing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r w:rsidRPr="004C470F">
                <w:rPr>
                  <w:rFonts w:cstheme="minorHAnsi"/>
                  <w:color w:val="000000" w:themeColor="text1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2BB7F491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2E2360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Finalidades do tratamento dos dados pessoais</w:t>
      </w:r>
    </w:p>
    <w:p w14:paraId="440FFA1F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Os dados pessoais listados neste Termo de Consentimento serão utilizados para a seguinte finalidade:</w:t>
      </w:r>
    </w:p>
    <w:p w14:paraId="33FB4A22" w14:textId="77777777" w:rsidR="00521FB5" w:rsidRPr="004C470F" w:rsidRDefault="00521FB5" w:rsidP="00521FB5">
      <w:pPr>
        <w:pStyle w:val="PargrafodaLista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534158025"/>
        <w15:repeatingSection/>
      </w:sdtPr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791677621"/>
            <w:placeholder>
              <w:docPart w:val="0219F65D5FA343C4B37C42C013B0A72C"/>
            </w:placeholder>
            <w15:repeatingSectionItem/>
          </w:sdtPr>
          <w:sdtContent>
            <w:p w14:paraId="4A57D025" w14:textId="77777777" w:rsidR="00521FB5" w:rsidRPr="004C470F" w:rsidRDefault="00000000" w:rsidP="00521FB5">
              <w:pPr>
                <w:pStyle w:val="PargrafodaLista"/>
                <w:spacing w:line="360" w:lineRule="auto"/>
                <w:ind w:left="0"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521FB5" w:rsidRPr="004C470F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</w:rPr>
                    <w:t>☐</w:t>
                  </w:r>
                </w:sdtContent>
              </w:sdt>
              <w:r w:rsidR="00521FB5" w:rsidRPr="004C470F">
                <w:rPr>
                  <w:rFonts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-1038435047"/>
                  <w:placeholder>
                    <w:docPart w:val="0763C2F3AFCA4346891E878F1CEA22A3"/>
                  </w:placeholder>
                </w:sdtPr>
                <w:sdtContent>
                  <w:r w:rsidR="00521FB5" w:rsidRPr="004C470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25D8F475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0F26FE41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 xml:space="preserve">Compartilhamento dos dados </w:t>
      </w:r>
    </w:p>
    <w:p w14:paraId="65F4BD9B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540736537"/>
          <w:placeholder>
            <w:docPart w:val="7ECA491E69B74150867856091CDEA44D"/>
          </w:placeholder>
        </w:sdtPr>
        <w:sdtContent>
          <w:r w:rsidRPr="004C470F">
            <w:rPr>
              <w:rFonts w:cstheme="minorHAnsi"/>
              <w:color w:val="000000" w:themeColor="text1"/>
              <w:sz w:val="24"/>
              <w:szCs w:val="24"/>
            </w:rPr>
            <w:t>o Ministério do Trabalho e Emprego</w:t>
          </w:r>
        </w:sdtContent>
      </w:sdt>
      <w:r w:rsidRPr="004C470F">
        <w:rPr>
          <w:rFonts w:cstheme="minorHAnsi"/>
          <w:color w:val="000000" w:themeColor="text1"/>
          <w:sz w:val="24"/>
          <w:szCs w:val="24"/>
        </w:rPr>
        <w:t>, observados os princípios e as garantias estabelecidos na Lei nº 13.709/18, para a seguinte finalidade:</w:t>
      </w:r>
    </w:p>
    <w:p w14:paraId="791AD3C6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dt>
      <w:sdtPr>
        <w:rPr>
          <w:rFonts w:cstheme="minorHAnsi"/>
          <w:color w:val="000000" w:themeColor="text1"/>
          <w:sz w:val="24"/>
          <w:szCs w:val="24"/>
        </w:rPr>
        <w:id w:val="-588689654"/>
        <w15:repeatingSection/>
      </w:sdtPr>
      <w:sdtContent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1965797383"/>
            <w:placeholder>
              <w:docPart w:val="88239CA6BF894C1B9DD9480B107B2DE8"/>
            </w:placeholder>
            <w15:repeatingSectionItem/>
          </w:sdtPr>
          <w:sdtContent>
            <w:p w14:paraId="153B456C" w14:textId="77777777" w:rsidR="00521FB5" w:rsidRPr="004C470F" w:rsidRDefault="00000000" w:rsidP="00521FB5">
              <w:pPr>
                <w:pStyle w:val="PargrafodaLista"/>
                <w:widowControl/>
                <w:numPr>
                  <w:ilvl w:val="0"/>
                  <w:numId w:val="10"/>
                </w:numPr>
                <w:spacing w:line="360" w:lineRule="auto"/>
                <w:contextualSpacing/>
                <w:jc w:val="both"/>
                <w:rPr>
                  <w:rFonts w:cstheme="minorHAnsi"/>
                  <w:color w:val="000000" w:themeColor="text1"/>
                  <w:sz w:val="24"/>
                  <w:szCs w:val="24"/>
                </w:rPr>
              </w:pPr>
              <w:sdt>
                <w:sdtPr>
                  <w:rPr>
                    <w:rFonts w:cstheme="minorHAnsi"/>
                    <w:color w:val="000000" w:themeColor="text1"/>
                    <w:sz w:val="24"/>
                    <w:szCs w:val="24"/>
                  </w:rPr>
                  <w:id w:val="1831407351"/>
                  <w:placeholder>
                    <w:docPart w:val="464E7241CF4249AB9067D1ED6EEB042A"/>
                  </w:placeholder>
                </w:sdtPr>
                <w:sdtContent>
                  <w:r w:rsidR="00521FB5" w:rsidRPr="004C470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1DE308B1" w14:textId="77777777" w:rsidR="00521FB5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29D13A94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Segurança dos Dados</w:t>
      </w:r>
    </w:p>
    <w:p w14:paraId="5AC1162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3C7BE6EE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8570F99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Término do Tratamento dos Dados</w:t>
      </w:r>
    </w:p>
    <w:p w14:paraId="3EFE6A4D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4140E06B" w14:textId="77777777" w:rsidR="00521FB5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</w:p>
    <w:p w14:paraId="70EE378B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Direitos do Titular</w:t>
      </w:r>
    </w:p>
    <w:p w14:paraId="7DD5C50E" w14:textId="77777777" w:rsidR="00521FB5" w:rsidRPr="004C470F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0CF5AA24" w14:textId="77777777" w:rsidR="00521FB5" w:rsidRPr="004C470F" w:rsidRDefault="00521FB5" w:rsidP="00521FB5">
      <w:pPr>
        <w:rPr>
          <w:rFonts w:cstheme="minorHAnsi"/>
          <w:sz w:val="24"/>
          <w:szCs w:val="24"/>
        </w:rPr>
      </w:pPr>
    </w:p>
    <w:p w14:paraId="478CEAE3" w14:textId="77777777" w:rsidR="00521FB5" w:rsidRPr="004C470F" w:rsidRDefault="00521FB5" w:rsidP="00521FB5">
      <w:pPr>
        <w:spacing w:line="360" w:lineRule="auto"/>
        <w:rPr>
          <w:rFonts w:cstheme="minorHAnsi"/>
          <w:b/>
          <w:bCs/>
          <w:color w:val="006298"/>
          <w:sz w:val="24"/>
          <w:szCs w:val="24"/>
        </w:rPr>
      </w:pPr>
      <w:r w:rsidRPr="004C470F">
        <w:rPr>
          <w:rFonts w:cstheme="minorHAnsi"/>
          <w:b/>
          <w:bCs/>
          <w:color w:val="006298"/>
          <w:sz w:val="24"/>
          <w:szCs w:val="24"/>
        </w:rPr>
        <w:t>Direito de Revogação do Consentimento</w:t>
      </w:r>
    </w:p>
    <w:p w14:paraId="041BEF12" w14:textId="77777777" w:rsidR="00521FB5" w:rsidRPr="00F00BFC" w:rsidRDefault="00521FB5" w:rsidP="00521FB5">
      <w:pPr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EAF2888" w14:textId="77777777" w:rsidR="00521FB5" w:rsidRPr="004C470F" w:rsidRDefault="00521FB5" w:rsidP="00521FB5">
      <w:pPr>
        <w:spacing w:line="360" w:lineRule="auto"/>
        <w:jc w:val="both"/>
        <w:rPr>
          <w:rFonts w:cstheme="minorHAnsi"/>
          <w:sz w:val="24"/>
          <w:szCs w:val="24"/>
        </w:rPr>
      </w:pPr>
      <w:r w:rsidRPr="004C470F">
        <w:rPr>
          <w:rFonts w:cstheme="minorHAnsi"/>
          <w:color w:val="000000" w:themeColor="text1"/>
          <w:sz w:val="24"/>
          <w:szCs w:val="24"/>
        </w:rPr>
        <w:t xml:space="preserve">Este consentimento poderá ser revogado pelo Titular, a qualquer momento, mediante solicitação via e-mail ao endereço eletrônico </w:t>
      </w:r>
      <w:r w:rsidRPr="004C470F">
        <w:rPr>
          <w:rFonts w:cstheme="minorHAnsi"/>
          <w:sz w:val="24"/>
          <w:szCs w:val="24"/>
        </w:rPr>
        <w:t>cc-petrobrassocioambiental@petrobras.com.br</w:t>
      </w:r>
    </w:p>
    <w:p w14:paraId="43F94512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color w:val="000000" w:themeColor="text1"/>
          <w:sz w:val="24"/>
          <w:szCs w:val="24"/>
        </w:rPr>
      </w:pPr>
      <w:r w:rsidRPr="00525196">
        <w:rPr>
          <w:color w:val="000000" w:themeColor="text1"/>
          <w:sz w:val="24"/>
          <w:szCs w:val="24"/>
        </w:rPr>
        <w:t>_____________________________________________________</w:t>
      </w:r>
      <w:r>
        <w:rPr>
          <w:color w:val="000000" w:themeColor="text1"/>
          <w:sz w:val="24"/>
          <w:szCs w:val="24"/>
        </w:rPr>
        <w:t>__________</w:t>
      </w:r>
    </w:p>
    <w:p w14:paraId="4CDB8C12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24"/>
          <w:szCs w:val="24"/>
        </w:rPr>
      </w:pPr>
      <w:r w:rsidRPr="00525196">
        <w:rPr>
          <w:b/>
          <w:bCs/>
          <w:color w:val="000000" w:themeColor="text1"/>
          <w:sz w:val="24"/>
          <w:szCs w:val="24"/>
        </w:rPr>
        <w:t xml:space="preserve">NOME DO TITULAR </w:t>
      </w:r>
    </w:p>
    <w:p w14:paraId="1D9961C9" w14:textId="77777777" w:rsidR="00521FB5" w:rsidRPr="00F00BFC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18"/>
          <w:szCs w:val="18"/>
        </w:rPr>
      </w:pPr>
    </w:p>
    <w:p w14:paraId="20492E4B" w14:textId="77777777" w:rsidR="00521FB5" w:rsidRPr="00525196" w:rsidRDefault="00521FB5" w:rsidP="00521FB5">
      <w:pPr>
        <w:tabs>
          <w:tab w:val="left" w:pos="851"/>
        </w:tabs>
        <w:spacing w:before="240" w:after="240"/>
        <w:jc w:val="center"/>
        <w:rPr>
          <w:b/>
          <w:bCs/>
          <w:color w:val="000000" w:themeColor="text1"/>
          <w:sz w:val="24"/>
          <w:szCs w:val="24"/>
        </w:rPr>
      </w:pPr>
      <w:r w:rsidRPr="00525196">
        <w:rPr>
          <w:b/>
          <w:bCs/>
          <w:color w:val="000000" w:themeColor="text1"/>
          <w:sz w:val="24"/>
          <w:szCs w:val="24"/>
        </w:rPr>
        <w:t>_____________________________________________________</w:t>
      </w:r>
      <w:r>
        <w:rPr>
          <w:b/>
          <w:bCs/>
          <w:color w:val="000000" w:themeColor="text1"/>
          <w:sz w:val="24"/>
          <w:szCs w:val="24"/>
        </w:rPr>
        <w:t>____</w:t>
      </w:r>
    </w:p>
    <w:p w14:paraId="36D30A47" w14:textId="3A078B31" w:rsidR="00D03AFF" w:rsidRDefault="00521FB5" w:rsidP="00B63FB6">
      <w:pPr>
        <w:tabs>
          <w:tab w:val="left" w:pos="851"/>
        </w:tabs>
        <w:spacing w:before="240" w:after="240"/>
        <w:jc w:val="center"/>
        <w:rPr>
          <w:sz w:val="16"/>
          <w:szCs w:val="16"/>
        </w:rPr>
      </w:pPr>
      <w:r w:rsidRPr="00525196">
        <w:rPr>
          <w:b/>
          <w:bCs/>
          <w:color w:val="000000" w:themeColor="text1"/>
          <w:sz w:val="24"/>
          <w:szCs w:val="24"/>
        </w:rPr>
        <w:t>ASSINATUR</w:t>
      </w:r>
      <w:r w:rsidR="00B63FB6">
        <w:rPr>
          <w:b/>
          <w:bCs/>
          <w:color w:val="000000" w:themeColor="text1"/>
          <w:sz w:val="24"/>
          <w:szCs w:val="24"/>
          <w:lang w:val="pt-BR"/>
        </w:rPr>
        <w:t>A</w:t>
      </w:r>
    </w:p>
    <w:sectPr w:rsidR="00D03AFF">
      <w:headerReference w:type="default" r:id="rId13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329F" w14:textId="77777777" w:rsidR="00AD10B8" w:rsidRDefault="00AD10B8">
      <w:r>
        <w:separator/>
      </w:r>
    </w:p>
  </w:endnote>
  <w:endnote w:type="continuationSeparator" w:id="0">
    <w:p w14:paraId="7088AC96" w14:textId="77777777" w:rsidR="00AD10B8" w:rsidRDefault="00AD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EB03" w14:textId="77777777" w:rsidR="00CD03F2" w:rsidRDefault="00CD0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45FD9740" w14:textId="77777777" w:rsidR="00CD03F2" w:rsidRDefault="00CD03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CB18" w14:textId="77777777" w:rsidR="00AD10B8" w:rsidRDefault="00AD10B8">
      <w:r>
        <w:separator/>
      </w:r>
    </w:p>
  </w:footnote>
  <w:footnote w:type="continuationSeparator" w:id="0">
    <w:p w14:paraId="5CC630D5" w14:textId="77777777" w:rsidR="00AD10B8" w:rsidRDefault="00AD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E5A8" w14:textId="77777777" w:rsidR="00CD03F2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BC7C8B0" wp14:editId="2A6AC515">
          <wp:extent cx="6239200" cy="927100"/>
          <wp:effectExtent l="0" t="0" r="0" b="0"/>
          <wp:docPr id="21030865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286F36"/>
    <w:rsid w:val="002F06D6"/>
    <w:rsid w:val="002F2F84"/>
    <w:rsid w:val="003D7076"/>
    <w:rsid w:val="0047571D"/>
    <w:rsid w:val="004944BA"/>
    <w:rsid w:val="004D79DB"/>
    <w:rsid w:val="00505E4A"/>
    <w:rsid w:val="00521FB5"/>
    <w:rsid w:val="006228F6"/>
    <w:rsid w:val="006A7CE0"/>
    <w:rsid w:val="007B06D8"/>
    <w:rsid w:val="007E2712"/>
    <w:rsid w:val="007F1E53"/>
    <w:rsid w:val="0080259C"/>
    <w:rsid w:val="00860109"/>
    <w:rsid w:val="00882DA7"/>
    <w:rsid w:val="008E5C3E"/>
    <w:rsid w:val="00926E64"/>
    <w:rsid w:val="009E4C68"/>
    <w:rsid w:val="00A30D67"/>
    <w:rsid w:val="00AD10B8"/>
    <w:rsid w:val="00B602D5"/>
    <w:rsid w:val="00B63FB6"/>
    <w:rsid w:val="00BC2C9B"/>
    <w:rsid w:val="00BF63A3"/>
    <w:rsid w:val="00C51533"/>
    <w:rsid w:val="00CD03F2"/>
    <w:rsid w:val="00D03AFF"/>
    <w:rsid w:val="00E12839"/>
    <w:rsid w:val="00E36E6F"/>
    <w:rsid w:val="00E5514B"/>
    <w:rsid w:val="00F844E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4A43B71C3455C89C3ADADC19B2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3C933-418E-4050-8373-79B6948CA94E}"/>
      </w:docPartPr>
      <w:docPartBody>
        <w:p w:rsidR="001A05A7" w:rsidRDefault="00550BF2" w:rsidP="00550BF2">
          <w:pPr>
            <w:pStyle w:val="9504A43B71C3455C89C3ADADC19B2C7F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0219F65D5FA343C4B37C42C013B0A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B6F9E-2701-4E6D-B1F4-96B405DED86C}"/>
      </w:docPartPr>
      <w:docPartBody>
        <w:p w:rsidR="001A05A7" w:rsidRDefault="00550BF2" w:rsidP="00550BF2">
          <w:pPr>
            <w:pStyle w:val="0219F65D5FA343C4B37C42C013B0A72C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0763C2F3AFCA4346891E878F1CEA2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D46FD-4449-410B-9834-451E427AB482}"/>
      </w:docPartPr>
      <w:docPartBody>
        <w:p w:rsidR="001A05A7" w:rsidRDefault="00550BF2" w:rsidP="00550BF2">
          <w:pPr>
            <w:pStyle w:val="0763C2F3AFCA4346891E878F1CEA22A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7ECA491E69B74150867856091CDEA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AD0A9-8856-47C8-8B35-6C7261A1CEFB}"/>
      </w:docPartPr>
      <w:docPartBody>
        <w:p w:rsidR="001A05A7" w:rsidRDefault="00550BF2" w:rsidP="00550BF2">
          <w:pPr>
            <w:pStyle w:val="7ECA491E69B74150867856091CDEA44D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88239CA6BF894C1B9DD9480B107B2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9CFA6-8AAC-4085-B85A-BF34CD7C05DF}"/>
      </w:docPartPr>
      <w:docPartBody>
        <w:p w:rsidR="001A05A7" w:rsidRDefault="00550BF2" w:rsidP="00550BF2">
          <w:pPr>
            <w:pStyle w:val="88239CA6BF894C1B9DD9480B107B2DE8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464E7241CF4249AB9067D1ED6EEB0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96CDC-0E21-4B24-AA4B-A9F3FCA44447}"/>
      </w:docPartPr>
      <w:docPartBody>
        <w:p w:rsidR="001A05A7" w:rsidRDefault="00550BF2" w:rsidP="00550BF2">
          <w:pPr>
            <w:pStyle w:val="464E7241CF4249AB9067D1ED6EEB042A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F2"/>
    <w:rsid w:val="001A05A7"/>
    <w:rsid w:val="00344C7B"/>
    <w:rsid w:val="00550BF2"/>
    <w:rsid w:val="006E350B"/>
    <w:rsid w:val="007E2712"/>
    <w:rsid w:val="007F1E53"/>
    <w:rsid w:val="008E5C3E"/>
    <w:rsid w:val="00C35965"/>
    <w:rsid w:val="00E5514B"/>
    <w:rsid w:val="00F7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50BF2"/>
    <w:rPr>
      <w:color w:val="808080"/>
    </w:rPr>
  </w:style>
  <w:style w:type="paragraph" w:customStyle="1" w:styleId="9504A43B71C3455C89C3ADADC19B2C7F">
    <w:name w:val="9504A43B71C3455C89C3ADADC19B2C7F"/>
    <w:rsid w:val="00550BF2"/>
  </w:style>
  <w:style w:type="paragraph" w:customStyle="1" w:styleId="0219F65D5FA343C4B37C42C013B0A72C">
    <w:name w:val="0219F65D5FA343C4B37C42C013B0A72C"/>
    <w:rsid w:val="00550BF2"/>
  </w:style>
  <w:style w:type="paragraph" w:customStyle="1" w:styleId="0763C2F3AFCA4346891E878F1CEA22A3">
    <w:name w:val="0763C2F3AFCA4346891E878F1CEA22A3"/>
    <w:rsid w:val="00550BF2"/>
  </w:style>
  <w:style w:type="paragraph" w:customStyle="1" w:styleId="7ECA491E69B74150867856091CDEA44D">
    <w:name w:val="7ECA491E69B74150867856091CDEA44D"/>
    <w:rsid w:val="00550BF2"/>
  </w:style>
  <w:style w:type="paragraph" w:customStyle="1" w:styleId="88239CA6BF894C1B9DD9480B107B2DE8">
    <w:name w:val="88239CA6BF894C1B9DD9480B107B2DE8"/>
    <w:rsid w:val="00550BF2"/>
  </w:style>
  <w:style w:type="paragraph" w:customStyle="1" w:styleId="464E7241CF4249AB9067D1ED6EEB042A">
    <w:name w:val="464E7241CF4249AB9067D1ED6EEB042A"/>
    <w:rsid w:val="00550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Props1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1974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3</cp:revision>
  <dcterms:created xsi:type="dcterms:W3CDTF">2025-10-10T16:59:00Z</dcterms:created>
  <dcterms:modified xsi:type="dcterms:W3CDTF">2025-10-10T17:04:00Z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